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楷体_GB2312" w:hAnsi="楷体_GB2312" w:eastAsia="楷体_GB2312" w:cs="楷体_GB2312"/>
          <w:color w:val="auto"/>
          <w:sz w:val="28"/>
          <w:szCs w:val="28"/>
        </w:rPr>
      </w:pPr>
      <w:r>
        <w:rPr>
          <w:rFonts w:hint="eastAsia" w:ascii="楷体_GB2312" w:hAnsi="楷体_GB2312" w:eastAsia="楷体_GB2312" w:cs="楷体_GB2312"/>
          <w:color w:val="auto"/>
          <w:sz w:val="28"/>
          <w:szCs w:val="28"/>
        </w:rPr>
        <w:t>附件1</w:t>
      </w:r>
    </w:p>
    <w:p>
      <w:pPr>
        <w:spacing w:line="560" w:lineRule="exac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绥阳县经济贸易局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2020年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公开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考调工作人员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职位表</w:t>
      </w:r>
    </w:p>
    <w:tbl>
      <w:tblPr>
        <w:tblStyle w:val="6"/>
        <w:tblpPr w:leftFromText="180" w:rightFromText="180" w:vertAnchor="text" w:horzAnchor="page" w:tblpXSpec="center" w:tblpY="389"/>
        <w:tblOverlap w:val="never"/>
        <w:tblW w:w="1453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18"/>
        <w:gridCol w:w="1171"/>
        <w:gridCol w:w="1377"/>
        <w:gridCol w:w="1556"/>
        <w:gridCol w:w="1407"/>
        <w:gridCol w:w="1778"/>
        <w:gridCol w:w="874"/>
        <w:gridCol w:w="1526"/>
        <w:gridCol w:w="2148"/>
        <w:gridCol w:w="97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0" w:hRule="atLeast"/>
          <w:jc w:val="center"/>
        </w:trPr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0"/>
                <w:szCs w:val="30"/>
              </w:rPr>
              <w:t>单位名称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  <w:lang w:eastAsia="zh-CN"/>
              </w:rPr>
              <w:t>机构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  <w:lang w:eastAsia="zh-CN"/>
              </w:rPr>
              <w:t>性质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  <w:lang w:eastAsia="zh-CN"/>
              </w:rPr>
              <w:t>人员类别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  <w:lang w:eastAsia="zh-CN"/>
              </w:rPr>
              <w:t>岗位类别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  <w:lang w:eastAsia="zh-CN"/>
              </w:rPr>
              <w:t>岗位代码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30"/>
                <w:szCs w:val="30"/>
                <w:lang w:eastAsia="zh-CN"/>
              </w:rPr>
              <w:t>岗位名称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30"/>
                <w:szCs w:val="30"/>
                <w:lang w:eastAsia="zh-CN"/>
              </w:rPr>
              <w:t>选调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0"/>
                <w:szCs w:val="30"/>
              </w:rPr>
              <w:t>人数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0"/>
                <w:szCs w:val="30"/>
              </w:rPr>
              <w:t>学历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0"/>
                <w:szCs w:val="30"/>
              </w:rPr>
              <w:t>专业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30"/>
                <w:szCs w:val="30"/>
                <w:lang w:eastAsia="zh-CN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8" w:hRule="atLeast"/>
          <w:jc w:val="center"/>
        </w:trPr>
        <w:tc>
          <w:tcPr>
            <w:tcW w:w="17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218" w:leftChars="0" w:hanging="218" w:hangingChars="104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绥阳县中小企业</w:t>
            </w:r>
          </w:p>
          <w:p>
            <w:pPr>
              <w:pStyle w:val="2"/>
              <w:ind w:left="218" w:leftChars="0" w:hanging="218" w:hangingChars="104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服务中心</w:t>
            </w:r>
          </w:p>
        </w:tc>
        <w:tc>
          <w:tcPr>
            <w:tcW w:w="11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事业单位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事业人员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专业技术岗位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01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从事办公室工作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本科及以上学历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8" w:hRule="atLeast"/>
          <w:jc w:val="center"/>
        </w:trPr>
        <w:tc>
          <w:tcPr>
            <w:tcW w:w="17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事业人员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专业技术岗位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02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从事电子商务工作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本科及以上学历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电子商务、电子信息工程、信息管理与信息系统、物联网工程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8" w:hRule="atLeast"/>
          <w:jc w:val="center"/>
        </w:trPr>
        <w:tc>
          <w:tcPr>
            <w:tcW w:w="17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1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事业人员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专业技术岗位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03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从事产销对接工作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本科及以上学历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不限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</w:tbl>
    <w:p>
      <w:pPr>
        <w:rPr>
          <w:rFonts w:ascii="仿宋_GB2312" w:hAnsi="仿宋_GB2312" w:eastAsia="仿宋_GB2312" w:cs="仿宋_GB2312"/>
          <w:color w:val="000000" w:themeColor="text1"/>
          <w:sz w:val="24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eastAsiaTheme="minorEastAsia" w:cstheme="minorEastAsia"/>
                    <w:sz w:val="28"/>
                    <w:szCs w:val="28"/>
                  </w:rPr>
                  <w:t>- 8 -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6A933CB"/>
    <w:rsid w:val="000405F2"/>
    <w:rsid w:val="000C2598"/>
    <w:rsid w:val="00521579"/>
    <w:rsid w:val="006A5A1F"/>
    <w:rsid w:val="007F62D5"/>
    <w:rsid w:val="00CB1543"/>
    <w:rsid w:val="00E2260C"/>
    <w:rsid w:val="020247DC"/>
    <w:rsid w:val="04C10076"/>
    <w:rsid w:val="05305DD4"/>
    <w:rsid w:val="06690C12"/>
    <w:rsid w:val="08800677"/>
    <w:rsid w:val="092F5F71"/>
    <w:rsid w:val="09E14079"/>
    <w:rsid w:val="0B4F5029"/>
    <w:rsid w:val="0E320E8E"/>
    <w:rsid w:val="101247AA"/>
    <w:rsid w:val="13DC2795"/>
    <w:rsid w:val="14CE30D1"/>
    <w:rsid w:val="164D0F07"/>
    <w:rsid w:val="16557E37"/>
    <w:rsid w:val="16A933CB"/>
    <w:rsid w:val="1709526D"/>
    <w:rsid w:val="188D65FA"/>
    <w:rsid w:val="19554FA1"/>
    <w:rsid w:val="1B380454"/>
    <w:rsid w:val="1B4662F0"/>
    <w:rsid w:val="1CB45CB2"/>
    <w:rsid w:val="1CD27A4B"/>
    <w:rsid w:val="1DCD731D"/>
    <w:rsid w:val="1E4A0D46"/>
    <w:rsid w:val="1F1269C0"/>
    <w:rsid w:val="20D4195C"/>
    <w:rsid w:val="213233EB"/>
    <w:rsid w:val="21515F76"/>
    <w:rsid w:val="22875D24"/>
    <w:rsid w:val="23F37418"/>
    <w:rsid w:val="289B6AF9"/>
    <w:rsid w:val="2A974BEB"/>
    <w:rsid w:val="2CF47CFC"/>
    <w:rsid w:val="2DB10318"/>
    <w:rsid w:val="3177013E"/>
    <w:rsid w:val="31E62F1B"/>
    <w:rsid w:val="32CF60F2"/>
    <w:rsid w:val="33E55562"/>
    <w:rsid w:val="38CE2635"/>
    <w:rsid w:val="3ACD3A21"/>
    <w:rsid w:val="3BF77EC6"/>
    <w:rsid w:val="3C7F78B7"/>
    <w:rsid w:val="3EAE21C8"/>
    <w:rsid w:val="3EC41604"/>
    <w:rsid w:val="3F22414B"/>
    <w:rsid w:val="40164009"/>
    <w:rsid w:val="405A1143"/>
    <w:rsid w:val="417471AB"/>
    <w:rsid w:val="417D6392"/>
    <w:rsid w:val="433A10E1"/>
    <w:rsid w:val="43F157B1"/>
    <w:rsid w:val="43F61F35"/>
    <w:rsid w:val="448C17D5"/>
    <w:rsid w:val="45497900"/>
    <w:rsid w:val="46965B45"/>
    <w:rsid w:val="47B55E07"/>
    <w:rsid w:val="47D1553C"/>
    <w:rsid w:val="48000671"/>
    <w:rsid w:val="48850811"/>
    <w:rsid w:val="489F63B5"/>
    <w:rsid w:val="499820DB"/>
    <w:rsid w:val="4D994771"/>
    <w:rsid w:val="4FDF6BFE"/>
    <w:rsid w:val="5043217B"/>
    <w:rsid w:val="51BE0034"/>
    <w:rsid w:val="52A123E2"/>
    <w:rsid w:val="534D178C"/>
    <w:rsid w:val="539B537A"/>
    <w:rsid w:val="54572637"/>
    <w:rsid w:val="5691569A"/>
    <w:rsid w:val="56DA0B49"/>
    <w:rsid w:val="57211D20"/>
    <w:rsid w:val="57C06BA3"/>
    <w:rsid w:val="59133BF9"/>
    <w:rsid w:val="59E66DAE"/>
    <w:rsid w:val="5A373023"/>
    <w:rsid w:val="5B4C314E"/>
    <w:rsid w:val="5C5D5526"/>
    <w:rsid w:val="5CAA226C"/>
    <w:rsid w:val="5D852D36"/>
    <w:rsid w:val="5E3064F6"/>
    <w:rsid w:val="6142378D"/>
    <w:rsid w:val="62121F78"/>
    <w:rsid w:val="63CF1550"/>
    <w:rsid w:val="64925BFA"/>
    <w:rsid w:val="658F5138"/>
    <w:rsid w:val="65B57D19"/>
    <w:rsid w:val="66FA1932"/>
    <w:rsid w:val="679D5362"/>
    <w:rsid w:val="68251CBD"/>
    <w:rsid w:val="689E1E23"/>
    <w:rsid w:val="693E2C41"/>
    <w:rsid w:val="6A0C7509"/>
    <w:rsid w:val="6B9555F8"/>
    <w:rsid w:val="6CD140E5"/>
    <w:rsid w:val="6F3520E6"/>
    <w:rsid w:val="707F3521"/>
    <w:rsid w:val="70DF1640"/>
    <w:rsid w:val="728C4ADD"/>
    <w:rsid w:val="733C45FA"/>
    <w:rsid w:val="761A7B41"/>
    <w:rsid w:val="76684B88"/>
    <w:rsid w:val="76991294"/>
    <w:rsid w:val="772D1299"/>
    <w:rsid w:val="774A599B"/>
    <w:rsid w:val="77F54D77"/>
    <w:rsid w:val="79143215"/>
    <w:rsid w:val="798034B9"/>
    <w:rsid w:val="79960052"/>
    <w:rsid w:val="7AD4207A"/>
    <w:rsid w:val="7AF35CB4"/>
    <w:rsid w:val="7CA652B8"/>
    <w:rsid w:val="7CE77773"/>
    <w:rsid w:val="7F6C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333333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yperlink"/>
    <w:basedOn w:val="8"/>
    <w:qFormat/>
    <w:uiPriority w:val="0"/>
    <w:rPr>
      <w:color w:val="333333"/>
      <w:u w:val="none"/>
    </w:rPr>
  </w:style>
  <w:style w:type="character" w:customStyle="1" w:styleId="13">
    <w:name w:val="font5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4">
    <w:name w:val="font1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single"/>
    </w:rPr>
  </w:style>
  <w:style w:type="character" w:customStyle="1" w:styleId="15">
    <w:name w:val="font4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6">
    <w:name w:val="font2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17">
    <w:name w:val="owidthauto"/>
    <w:basedOn w:val="8"/>
    <w:qFormat/>
    <w:uiPriority w:val="0"/>
  </w:style>
  <w:style w:type="paragraph" w:customStyle="1" w:styleId="18">
    <w:name w:val="样式6"/>
    <w:basedOn w:val="1"/>
    <w:qFormat/>
    <w:uiPriority w:val="0"/>
    <w:pPr>
      <w:spacing w:line="500" w:lineRule="exact"/>
    </w:pPr>
    <w:rPr>
      <w:rFonts w:ascii="仿宋_GB2312" w:cs="Courier Ne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640</Words>
  <Characters>3653</Characters>
  <Lines>30</Lines>
  <Paragraphs>8</Paragraphs>
  <TotalTime>3</TotalTime>
  <ScaleCrop>false</ScaleCrop>
  <LinksUpToDate>false</LinksUpToDate>
  <CharactersWithSpaces>4285</CharactersWithSpaces>
  <Application>WPS Office_11.8.6.9023_F1E327BC-269C-435d-A152-05C5408002CA</Application>
  <DocSecurity>1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2019-03-07T09:19:00Z</dcterms:created>
  <dc:creator>Administrator</dc:creator>
  <cp:lastModifiedBy>Administrator</cp:lastModifiedBy>
  <cp:lastPrinted>2020-12-25T09:30:53Z</cp:lastPrinted>
  <dcterms:modified xsi:type="dcterms:W3CDTF">2020-12-25T09:31:01Z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