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Courier New"/>
          <w:b/>
          <w:sz w:val="48"/>
          <w:szCs w:val="48"/>
        </w:rPr>
      </w:pPr>
      <w:r>
        <w:rPr>
          <w:rFonts w:hint="eastAsia" w:ascii="宋体" w:hAnsi="宋体" w:cs="Courier New"/>
          <w:b/>
          <w:sz w:val="48"/>
          <w:szCs w:val="48"/>
        </w:rPr>
        <w:t>体能测评考生须知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一、体能测评考生必须在体能测评当日上午8：30前凭面试准考证、有效《居民身份证》</w:t>
      </w:r>
      <w:r>
        <w:rPr>
          <w:rFonts w:hint="eastAsia" w:ascii="仿宋_GB2312" w:hAnsi="Courier New" w:eastAsia="仿宋_GB2312" w:cs="Courier New"/>
          <w:color w:val="000000"/>
          <w:spacing w:val="-2"/>
          <w:sz w:val="32"/>
          <w:szCs w:val="32"/>
        </w:rPr>
        <w:t>（或有效《临时居民身份证》）验证进</w:t>
      </w:r>
      <w:r>
        <w:rPr>
          <w:rFonts w:hint="eastAsia" w:ascii="仿宋_GB2312" w:eastAsia="仿宋_GB2312"/>
          <w:sz w:val="32"/>
          <w:szCs w:val="32"/>
        </w:rPr>
        <w:t>入测评场地内。9：00仍未入场的考生视为自动弃权，取消其体能测评资格。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入场后，领取《体能测评考生承诺书》，认真阅读、并签名；在考务办的安排下抽取测评顺序号，在《体能测评考生顺序表》上签名并交回《考生承诺书》。顺序号是参加各体能测评项目的重要标志，请按要求佩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测评前，应该充分做好准备工作，在测评时不得以身体不适为由提出缓测。如因身体原因不能参加体能测评（如受伤或其他不适宜剧烈运动的），视为放弃体能测评。若坚持参加体能测评的，须由受测者本人及家属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eastAsia="仿宋_GB2312"/>
          <w:color w:val="000000"/>
          <w:sz w:val="32"/>
          <w:szCs w:val="32"/>
        </w:rPr>
        <w:t>“号码簿”</w:t>
      </w:r>
      <w:r>
        <w:rPr>
          <w:rFonts w:hint="eastAsia" w:ascii="仿宋_GB2312" w:hAnsi="Courier New" w:eastAsia="仿宋_GB2312" w:cs="Courier New"/>
          <w:sz w:val="32"/>
          <w:szCs w:val="32"/>
        </w:rPr>
        <w:t>，领取通讯工具离开测评场地。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八、每个体能测评项目结束后，要认真听取自己的体能测评成绩，如有异议，当场向监督员提出，离开本项目测评处后，再有异议的，不予受理。在测评期间，自觉遵守考试纪律，如有违纪违规行为，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九、测评结束后，请在《体能测评考生分项测评情况表》上签名，交</w:t>
      </w:r>
      <w:r>
        <w:rPr>
          <w:rFonts w:hint="eastAsia" w:ascii="仿宋_GB2312" w:hAnsi="Courier New" w:eastAsia="仿宋_GB2312" w:cs="Courier New"/>
          <w:sz w:val="32"/>
          <w:szCs w:val="32"/>
        </w:rPr>
        <w:t>还</w:t>
      </w:r>
      <w:r>
        <w:rPr>
          <w:rFonts w:hint="eastAsia" w:ascii="仿宋_GB2312" w:eastAsia="仿宋_GB2312"/>
          <w:color w:val="000000"/>
          <w:sz w:val="32"/>
          <w:szCs w:val="32"/>
        </w:rPr>
        <w:t>“号码簿”。</w:t>
      </w:r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</dc:creator>
  <cp:lastModifiedBy>hx</cp:lastModifiedBy>
  <dcterms:modified xsi:type="dcterms:W3CDTF">2019-07-17T01:55:45Z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