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贵州百里杜鹃花好月圆文化旅游投资有限公司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2019年面向社会公开招聘工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  <w:t>作人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tbl>
      <w:tblPr>
        <w:tblStyle w:val="3"/>
        <w:tblW w:w="13737" w:type="dxa"/>
        <w:jc w:val="center"/>
        <w:tblInd w:w="6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631"/>
        <w:gridCol w:w="718"/>
        <w:gridCol w:w="666"/>
        <w:gridCol w:w="675"/>
        <w:gridCol w:w="1815"/>
        <w:gridCol w:w="480"/>
        <w:gridCol w:w="1035"/>
        <w:gridCol w:w="750"/>
        <w:gridCol w:w="795"/>
        <w:gridCol w:w="1335"/>
        <w:gridCol w:w="1335"/>
        <w:gridCol w:w="1245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岗位任职条件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负责公司工程施工管理，对项目进度、质量、成本、安全进行控制；参与组织项目开工前手续办理和施工准备工作。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40周岁（含）以下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土木工程相关专业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建筑行业相关工作经验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毕节市百里杜鹃花海大道游客服务中心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按公司相应薪酬标准执行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特别优秀者可放宽至大学专科学历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对民俗民居文化有一定喜好及了解，热爱民宿事业，有一定美学鉴赏能力，熟悉 CAD 图纸，具备创新能力，偏向室内设计。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40周岁（含）以下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建筑设 计类、艺 术设计、 类专业（室内设计）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相关工作经验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毕节市百里杜鹃花海大道游客服务中心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按公司相应薪酬标准执行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特别优秀者可放宽至大学专科学历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6BB5"/>
    <w:rsid w:val="718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2019-07-03T09:30:00Z</dcterms:created>
  <dc:creator>老潘潘</dc:creator>
  <cp:lastModifiedBy>老潘潘</cp:lastModifiedBy>
  <dcterms:modified xsi:type="dcterms:W3CDTF">2019-07-03T09:30:48Z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